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93398">
      <w:pPr>
        <w:spacing w:line="520" w:lineRule="exact"/>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附件5</w:t>
      </w:r>
    </w:p>
    <w:p w14:paraId="2867DF17">
      <w:pPr>
        <w:spacing w:line="520" w:lineRule="exact"/>
        <w:jc w:val="center"/>
        <w:rPr>
          <w:rFonts w:hint="eastAsia" w:ascii="黑体" w:hAnsi="黑体" w:eastAsia="黑体" w:cs="黑体"/>
          <w:b w:val="0"/>
          <w:bCs/>
          <w:color w:val="000000"/>
          <w:sz w:val="44"/>
          <w:szCs w:val="44"/>
          <w:lang w:val="en-US" w:eastAsia="zh-CN"/>
        </w:rPr>
      </w:pPr>
      <w:r>
        <w:rPr>
          <w:rFonts w:hint="eastAsia" w:ascii="黑体" w:hAnsi="黑体" w:eastAsia="黑体" w:cs="黑体"/>
          <w:b w:val="0"/>
          <w:bCs/>
          <w:color w:val="000000"/>
          <w:sz w:val="44"/>
          <w:szCs w:val="44"/>
          <w:lang w:val="en-US" w:eastAsia="zh-CN"/>
        </w:rPr>
        <w:t>长春市口腔医院2026年医疗责任保险</w:t>
      </w:r>
    </w:p>
    <w:p w14:paraId="6DCEFE80">
      <w:pPr>
        <w:spacing w:line="520" w:lineRule="exact"/>
        <w:jc w:val="center"/>
        <w:rPr>
          <w:rFonts w:hint="eastAsia" w:ascii="黑体" w:hAnsi="黑体" w:eastAsia="黑体" w:cs="黑体"/>
          <w:b w:val="0"/>
          <w:bCs/>
          <w:color w:val="000000"/>
          <w:sz w:val="44"/>
          <w:szCs w:val="44"/>
        </w:rPr>
      </w:pPr>
      <w:r>
        <w:rPr>
          <w:rFonts w:hint="eastAsia" w:ascii="黑体" w:hAnsi="黑体" w:eastAsia="黑体" w:cs="黑体"/>
          <w:b w:val="0"/>
          <w:bCs/>
          <w:color w:val="000000"/>
          <w:sz w:val="44"/>
          <w:szCs w:val="44"/>
          <w:lang w:val="en-US" w:eastAsia="zh-CN"/>
        </w:rPr>
        <w:t>和公众责任保险项目市场调研报价</w:t>
      </w:r>
      <w:r>
        <w:rPr>
          <w:rFonts w:hint="eastAsia" w:ascii="黑体" w:hAnsi="黑体" w:eastAsia="黑体" w:cs="黑体"/>
          <w:b w:val="0"/>
          <w:bCs/>
          <w:color w:val="000000"/>
          <w:sz w:val="44"/>
          <w:szCs w:val="44"/>
        </w:rPr>
        <w:t>表</w:t>
      </w:r>
    </w:p>
    <w:p w14:paraId="03E6F3BF">
      <w:pPr>
        <w:spacing w:line="520" w:lineRule="exact"/>
        <w:jc w:val="center"/>
        <w:rPr>
          <w:rFonts w:hint="eastAsia" w:ascii="方正小标宋简体" w:hAnsi="方正小标宋简体" w:eastAsia="方正小标宋简体" w:cs="方正小标宋简体"/>
          <w:bCs/>
          <w:color w:val="000000"/>
          <w:sz w:val="32"/>
          <w:szCs w:val="32"/>
        </w:rPr>
      </w:pPr>
    </w:p>
    <w:p w14:paraId="446CA0EA">
      <w:pPr>
        <w:snapToGrid w:val="0"/>
        <w:spacing w:before="50" w:after="50" w:line="360" w:lineRule="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rPr>
        <w:t>项目名称：</w:t>
      </w:r>
      <w:r>
        <w:rPr>
          <w:rFonts w:hint="eastAsia" w:ascii="仿宋_GB2312" w:hAnsi="仿宋_GB2312" w:eastAsia="仿宋_GB2312" w:cs="仿宋_GB2312"/>
          <w:kern w:val="0"/>
          <w:sz w:val="32"/>
          <w:szCs w:val="32"/>
          <w:lang w:val="en-US" w:eastAsia="zh-CN"/>
        </w:rPr>
        <w:t>长春市口腔医院2026年医疗责任保险和公众责任保险</w:t>
      </w:r>
    </w:p>
    <w:p w14:paraId="6958B6B5">
      <w:pPr>
        <w:snapToGrid w:val="0"/>
        <w:spacing w:before="50" w:after="50" w:line="360" w:lineRule="auto"/>
        <w:rPr>
          <w:rFonts w:hint="eastAsia" w:ascii="宋体" w:hAnsi="宋体" w:cs="仿宋_GB2312"/>
          <w:color w:val="000000"/>
          <w:sz w:val="24"/>
          <w:szCs w:val="24"/>
        </w:rPr>
      </w:pPr>
      <w:r>
        <w:rPr>
          <w:rFonts w:hint="eastAsia" w:ascii="仿宋_GB2312" w:hAnsi="仿宋_GB2312" w:eastAsia="仿宋_GB2312" w:cs="仿宋_GB2312"/>
          <w:color w:val="000000"/>
          <w:sz w:val="32"/>
          <w:szCs w:val="32"/>
        </w:rPr>
        <w:t>供应商名称：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r>
        <w:rPr>
          <w:rFonts w:hint="eastAsia" w:ascii="宋体" w:hAnsi="宋体" w:cs="仿宋_GB2312"/>
          <w:color w:val="000000"/>
          <w:sz w:val="24"/>
          <w:szCs w:val="24"/>
        </w:rPr>
        <w:t xml:space="preserve">                 </w:t>
      </w:r>
    </w:p>
    <w:p w14:paraId="34EA3F9A">
      <w:pPr>
        <w:snapToGrid w:val="0"/>
        <w:spacing w:before="50" w:after="50" w:line="360" w:lineRule="auto"/>
        <w:ind w:firstLine="7951" w:firstLineChars="360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单位：元</w:t>
      </w:r>
    </w:p>
    <w:tbl>
      <w:tblPr>
        <w:tblStyle w:val="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443"/>
        <w:gridCol w:w="872"/>
        <w:gridCol w:w="930"/>
        <w:gridCol w:w="1626"/>
        <w:gridCol w:w="1184"/>
        <w:gridCol w:w="1184"/>
      </w:tblGrid>
      <w:tr w14:paraId="7839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6" w:type="dxa"/>
            <w:tcBorders>
              <w:top w:val="single" w:color="auto" w:sz="4" w:space="0"/>
              <w:left w:val="single" w:color="auto" w:sz="4" w:space="0"/>
              <w:bottom w:val="single" w:color="auto" w:sz="4" w:space="0"/>
              <w:right w:val="single" w:color="auto" w:sz="4" w:space="0"/>
            </w:tcBorders>
            <w:noWrap w:val="0"/>
            <w:vAlign w:val="center"/>
          </w:tcPr>
          <w:p w14:paraId="066D46F7">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序号</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1B2A0263">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标的名称</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2B6537C">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数量</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3E3ECCB">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单位</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1DDBE4BD">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A97BAC2">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FC11733">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备注</w:t>
            </w:r>
          </w:p>
        </w:tc>
      </w:tr>
      <w:tr w14:paraId="7DE7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6" w:type="dxa"/>
            <w:tcBorders>
              <w:top w:val="single" w:color="auto" w:sz="4" w:space="0"/>
              <w:left w:val="single" w:color="auto" w:sz="4" w:space="0"/>
              <w:bottom w:val="single" w:color="auto" w:sz="4" w:space="0"/>
              <w:right w:val="single" w:color="auto" w:sz="4" w:space="0"/>
            </w:tcBorders>
            <w:noWrap w:val="0"/>
            <w:vAlign w:val="center"/>
          </w:tcPr>
          <w:p w14:paraId="72EBADCA">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28"/>
                <w:szCs w:val="28"/>
              </w:rPr>
              <w:t>1</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45BCB127">
            <w:pPr>
              <w:spacing w:line="360" w:lineRule="auto"/>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2026年</w:t>
            </w:r>
          </w:p>
          <w:p w14:paraId="315EF2C5">
            <w:pPr>
              <w:spacing w:line="360" w:lineRule="auto"/>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医疗责任险</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50E4F90">
            <w:pPr>
              <w:spacing w:line="360" w:lineRule="auto"/>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top"/>
          </w:tcPr>
          <w:p w14:paraId="4CD5F52D">
            <w:pPr>
              <w:spacing w:line="480" w:lineRule="auto"/>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年</w:t>
            </w:r>
          </w:p>
        </w:tc>
        <w:tc>
          <w:tcPr>
            <w:tcW w:w="1626" w:type="dxa"/>
            <w:tcBorders>
              <w:top w:val="single" w:color="auto" w:sz="4" w:space="0"/>
              <w:left w:val="single" w:color="auto" w:sz="4" w:space="0"/>
              <w:bottom w:val="single" w:color="auto" w:sz="4" w:space="0"/>
              <w:right w:val="single" w:color="auto" w:sz="4" w:space="0"/>
            </w:tcBorders>
            <w:noWrap w:val="0"/>
            <w:vAlign w:val="top"/>
          </w:tcPr>
          <w:p w14:paraId="4197FF5A">
            <w:pPr>
              <w:spacing w:line="360" w:lineRule="auto"/>
              <w:jc w:val="both"/>
              <w:rPr>
                <w:rFonts w:hint="eastAsia" w:ascii="仿宋_GB2312" w:hAnsi="仿宋_GB2312" w:eastAsia="仿宋_GB2312" w:cs="仿宋_GB2312"/>
                <w:color w:val="000000"/>
                <w:sz w:val="30"/>
                <w:szCs w:val="30"/>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2644E10E">
            <w:pPr>
              <w:spacing w:line="360" w:lineRule="auto"/>
              <w:jc w:val="both"/>
              <w:rPr>
                <w:rFonts w:hint="eastAsia" w:ascii="仿宋_GB2312" w:hAnsi="仿宋_GB2312" w:eastAsia="仿宋_GB2312" w:cs="仿宋_GB2312"/>
                <w:color w:val="000000"/>
                <w:sz w:val="30"/>
                <w:szCs w:val="30"/>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532393B">
            <w:pPr>
              <w:spacing w:line="360" w:lineRule="auto"/>
              <w:jc w:val="both"/>
              <w:rPr>
                <w:rFonts w:hint="eastAsia" w:ascii="仿宋_GB2312" w:hAnsi="仿宋_GB2312" w:eastAsia="仿宋_GB2312" w:cs="仿宋_GB2312"/>
                <w:color w:val="000000"/>
                <w:sz w:val="30"/>
                <w:szCs w:val="30"/>
              </w:rPr>
            </w:pPr>
          </w:p>
        </w:tc>
      </w:tr>
      <w:tr w14:paraId="7A85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6" w:type="dxa"/>
            <w:tcBorders>
              <w:top w:val="single" w:color="auto" w:sz="4" w:space="0"/>
              <w:left w:val="single" w:color="auto" w:sz="4" w:space="0"/>
              <w:bottom w:val="single" w:color="auto" w:sz="4" w:space="0"/>
              <w:right w:val="single" w:color="auto" w:sz="4" w:space="0"/>
            </w:tcBorders>
            <w:noWrap w:val="0"/>
            <w:vAlign w:val="center"/>
          </w:tcPr>
          <w:p w14:paraId="541B210F">
            <w:pPr>
              <w:spacing w:line="36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155541D3">
            <w:pPr>
              <w:spacing w:line="360" w:lineRule="auto"/>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2026年</w:t>
            </w:r>
          </w:p>
          <w:p w14:paraId="7CC4CBA5">
            <w:pPr>
              <w:spacing w:line="360" w:lineRule="auto"/>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公众责任险</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E2F30E6">
            <w:pPr>
              <w:spacing w:line="360" w:lineRule="auto"/>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top"/>
          </w:tcPr>
          <w:p w14:paraId="6ABBC15D">
            <w:pPr>
              <w:spacing w:line="480" w:lineRule="auto"/>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年</w:t>
            </w:r>
          </w:p>
        </w:tc>
        <w:tc>
          <w:tcPr>
            <w:tcW w:w="1626" w:type="dxa"/>
            <w:tcBorders>
              <w:top w:val="single" w:color="auto" w:sz="4" w:space="0"/>
              <w:left w:val="single" w:color="auto" w:sz="4" w:space="0"/>
              <w:bottom w:val="single" w:color="auto" w:sz="4" w:space="0"/>
              <w:right w:val="single" w:color="auto" w:sz="4" w:space="0"/>
            </w:tcBorders>
            <w:noWrap w:val="0"/>
            <w:vAlign w:val="top"/>
          </w:tcPr>
          <w:p w14:paraId="6F6EDCC7">
            <w:pPr>
              <w:spacing w:line="360" w:lineRule="auto"/>
              <w:jc w:val="both"/>
              <w:rPr>
                <w:rFonts w:hint="eastAsia" w:ascii="仿宋_GB2312" w:hAnsi="仿宋_GB2312" w:eastAsia="仿宋_GB2312" w:cs="仿宋_GB2312"/>
                <w:color w:val="000000"/>
                <w:sz w:val="30"/>
                <w:szCs w:val="30"/>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011B4B4A">
            <w:pPr>
              <w:spacing w:line="360" w:lineRule="auto"/>
              <w:jc w:val="both"/>
              <w:rPr>
                <w:rFonts w:hint="eastAsia" w:ascii="仿宋_GB2312" w:hAnsi="仿宋_GB2312" w:eastAsia="仿宋_GB2312" w:cs="仿宋_GB2312"/>
                <w:color w:val="000000"/>
                <w:sz w:val="30"/>
                <w:szCs w:val="30"/>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C39D20C">
            <w:pPr>
              <w:spacing w:line="360" w:lineRule="auto"/>
              <w:jc w:val="both"/>
              <w:rPr>
                <w:rFonts w:hint="eastAsia" w:ascii="仿宋_GB2312" w:hAnsi="仿宋_GB2312" w:eastAsia="仿宋_GB2312" w:cs="仿宋_GB2312"/>
                <w:color w:val="000000"/>
                <w:sz w:val="30"/>
                <w:szCs w:val="30"/>
              </w:rPr>
            </w:pPr>
          </w:p>
        </w:tc>
      </w:tr>
      <w:tr w14:paraId="474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4EA0B468">
            <w:pPr>
              <w:snapToGrid w:val="0"/>
              <w:spacing w:before="50" w:after="50" w:line="360" w:lineRule="auto"/>
              <w:rPr>
                <w:rFonts w:hint="eastAsia" w:ascii="仿宋_GB2312" w:hAnsi="仿宋_GB2312" w:eastAsia="仿宋_GB2312" w:cs="仿宋_GB2312"/>
                <w:color w:val="000000"/>
                <w:sz w:val="30"/>
                <w:szCs w:val="30"/>
              </w:rPr>
            </w:pPr>
          </w:p>
          <w:p w14:paraId="657B16A5">
            <w:pPr>
              <w:snapToGrid w:val="0"/>
              <w:spacing w:before="50" w:after="50" w:line="360" w:lineRule="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合计金额大写：人民币</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p>
        </w:tc>
      </w:tr>
    </w:tbl>
    <w:p w14:paraId="76BB2BD8">
      <w:pPr>
        <w:keepNext w:val="0"/>
        <w:keepLines w:val="0"/>
        <w:pageBreakBefore w:val="0"/>
        <w:widowControl w:val="0"/>
        <w:kinsoku/>
        <w:wordWrap/>
        <w:overflowPunct/>
        <w:topLinePunct w:val="0"/>
        <w:autoSpaceDE/>
        <w:autoSpaceDN/>
        <w:bidi w:val="0"/>
        <w:adjustRightInd/>
        <w:spacing w:line="540" w:lineRule="exact"/>
        <w:contextualSpacing/>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 xml:space="preserve">注: </w:t>
      </w:r>
    </w:p>
    <w:p w14:paraId="51F9BED7">
      <w:pPr>
        <w:keepNext w:val="0"/>
        <w:keepLines w:val="0"/>
        <w:pageBreakBefore w:val="0"/>
        <w:widowControl w:val="0"/>
        <w:kinsoku/>
        <w:wordWrap/>
        <w:overflowPunct/>
        <w:topLinePunct w:val="0"/>
        <w:autoSpaceDE/>
        <w:autoSpaceDN/>
        <w:bidi w:val="0"/>
        <w:adjustRightInd/>
        <w:spacing w:line="540" w:lineRule="exact"/>
        <w:ind w:firstLine="560" w:firstLineChars="200"/>
        <w:contextualSpacing/>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1.供应商的报价表必须加盖供应商公章并由法定代表人或者委托代理人签字，否则其响应文件按无效响应处理。</w:t>
      </w:r>
    </w:p>
    <w:p w14:paraId="3983B142">
      <w:pPr>
        <w:keepNext w:val="0"/>
        <w:keepLines w:val="0"/>
        <w:pageBreakBefore w:val="0"/>
        <w:widowControl w:val="0"/>
        <w:kinsoku/>
        <w:wordWrap/>
        <w:overflowPunct/>
        <w:topLinePunct w:val="0"/>
        <w:autoSpaceDE/>
        <w:autoSpaceDN/>
        <w:bidi w:val="0"/>
        <w:adjustRightInd/>
        <w:spacing w:line="540" w:lineRule="exact"/>
        <w:ind w:firstLine="560" w:firstLineChars="200"/>
        <w:contextualSpacing/>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28"/>
          <w:szCs w:val="28"/>
        </w:rPr>
        <w:t>2.报价一经涂改，应在涂改处加盖供应商公章或者由法定代表人或者委托代理人签字或者盖章，否则其响应文件按无效响应处理。</w:t>
      </w:r>
    </w:p>
    <w:p w14:paraId="3A81B7FC">
      <w:pPr>
        <w:keepNext w:val="0"/>
        <w:keepLines w:val="0"/>
        <w:pageBreakBefore w:val="0"/>
        <w:widowControl w:val="0"/>
        <w:kinsoku/>
        <w:wordWrap/>
        <w:overflowPunct/>
        <w:topLinePunct w:val="0"/>
        <w:autoSpaceDE/>
        <w:autoSpaceDN/>
        <w:bidi w:val="0"/>
        <w:adjustRightInd/>
        <w:snapToGrid/>
        <w:spacing w:line="360" w:lineRule="auto"/>
        <w:ind w:right="-817" w:rightChars="-389" w:firstLine="1600" w:firstLineChars="5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法定代表人或者委托代理人（签字）：                    </w:t>
      </w:r>
    </w:p>
    <w:p w14:paraId="5F6818E5">
      <w:pPr>
        <w:keepNext w:val="0"/>
        <w:keepLines w:val="0"/>
        <w:pageBreakBefore w:val="0"/>
        <w:widowControl w:val="0"/>
        <w:kinsoku/>
        <w:wordWrap/>
        <w:overflowPunct/>
        <w:topLinePunct w:val="0"/>
        <w:autoSpaceDE/>
        <w:autoSpaceDN/>
        <w:bidi w:val="0"/>
        <w:adjustRightInd/>
        <w:snapToGrid/>
        <w:spacing w:line="360" w:lineRule="auto"/>
        <w:ind w:right="-817" w:rightChars="-389" w:firstLine="4160" w:firstLineChars="13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供应商（盖公章）：      </w:t>
      </w:r>
    </w:p>
    <w:p w14:paraId="789C5E4E">
      <w:pPr>
        <w:keepNext w:val="0"/>
        <w:keepLines w:val="0"/>
        <w:pageBreakBefore w:val="0"/>
        <w:widowControl w:val="0"/>
        <w:kinsoku/>
        <w:wordWrap/>
        <w:overflowPunct/>
        <w:topLinePunct w:val="0"/>
        <w:autoSpaceDE/>
        <w:autoSpaceDN/>
        <w:bidi w:val="0"/>
        <w:adjustRightInd/>
        <w:snapToGrid/>
        <w:spacing w:line="360" w:lineRule="auto"/>
        <w:ind w:firstLine="4160" w:firstLineChars="1300"/>
        <w:jc w:val="both"/>
        <w:textAlignment w:val="auto"/>
      </w:pPr>
      <w:r>
        <w:rPr>
          <w:rFonts w:hint="eastAsia" w:ascii="仿宋_GB2312" w:hAnsi="仿宋_GB2312" w:eastAsia="仿宋_GB2312" w:cs="仿宋_GB2312"/>
          <w:color w:val="000000"/>
          <w:sz w:val="32"/>
          <w:szCs w:val="32"/>
        </w:rPr>
        <w:t xml:space="preserve">日期：   年 </w:t>
      </w:r>
      <w:r>
        <w:rPr>
          <w:rFonts w:hint="eastAsia" w:ascii="仿宋_GB2312" w:hAnsi="仿宋_GB2312" w:eastAsia="仿宋_GB2312" w:cs="仿宋_GB2312"/>
          <w:color w:val="000000"/>
          <w:sz w:val="32"/>
          <w:szCs w:val="32"/>
          <w:lang w:val="en-US" w:eastAsia="zh-CN"/>
        </w:rPr>
        <w:t xml:space="preserve">    月     日</w:t>
      </w:r>
      <w:r>
        <w:rPr>
          <w:rFonts w:hint="eastAsia" w:ascii="仿宋_GB2312" w:hAnsi="仿宋_GB2312" w:eastAsia="仿宋_GB2312" w:cs="仿宋_GB2312"/>
          <w:color w:val="000000"/>
          <w:sz w:val="32"/>
          <w:szCs w:val="32"/>
        </w:rPr>
        <w:t xml:space="preserve">  </w:t>
      </w:r>
      <w:bookmarkStart w:id="0" w:name="_GoBack"/>
      <w:bookmarkEnd w:id="0"/>
    </w:p>
    <w:sectPr>
      <w:pgSz w:w="11906" w:h="16838"/>
      <w:pgMar w:top="1440" w:right="10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B09F27-A8EB-4E95-9432-D02B557858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7FFD1F-3C0C-49BD-98D8-6475544A201B}"/>
  </w:font>
  <w:font w:name="方正小标宋简体">
    <w:altName w:val="方正小标宋简体"/>
    <w:panose1 w:val="03000509000000000000"/>
    <w:charset w:val="86"/>
    <w:family w:val="script"/>
    <w:pitch w:val="default"/>
    <w:sig w:usb0="00000001" w:usb1="080E0000" w:usb2="00000000" w:usb3="00000000" w:csb0="00040000" w:csb1="00000000"/>
    <w:embedRegular r:id="rId3" w:fontKey="{2D5D7D75-5DEF-4782-9B67-D559873EBFA4}"/>
  </w:font>
  <w:font w:name="仿宋_GB2312">
    <w:altName w:val="仿宋"/>
    <w:panose1 w:val="02010609030101010101"/>
    <w:charset w:val="86"/>
    <w:family w:val="modern"/>
    <w:pitch w:val="default"/>
    <w:sig w:usb0="00000000" w:usb1="00000000" w:usb2="00000000" w:usb3="00000000" w:csb0="00040000" w:csb1="00000000"/>
    <w:embedRegular r:id="rId4" w:fontKey="{B16E5E43-A116-4865-844A-BA92B2F61799}"/>
  </w:font>
  <w:font w:name="仿宋">
    <w:panose1 w:val="02010609060101010101"/>
    <w:charset w:val="86"/>
    <w:family w:val="auto"/>
    <w:pitch w:val="default"/>
    <w:sig w:usb0="800002BF" w:usb1="38CF7CFA" w:usb2="00000016" w:usb3="00000000" w:csb0="00040001" w:csb1="00000000"/>
  </w:font>
  <w:font w:name="WPSEMBED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YWZkMmIyMTEzYTVmMmI0OWEwMzBiN2QzNzhjMWMifQ=="/>
  </w:docVars>
  <w:rsids>
    <w:rsidRoot w:val="00DB65F8"/>
    <w:rsid w:val="006B1AF3"/>
    <w:rsid w:val="009653F4"/>
    <w:rsid w:val="00DB65F8"/>
    <w:rsid w:val="088A699A"/>
    <w:rsid w:val="0AE67EA0"/>
    <w:rsid w:val="0D38493D"/>
    <w:rsid w:val="12A96933"/>
    <w:rsid w:val="24A61706"/>
    <w:rsid w:val="2E561B03"/>
    <w:rsid w:val="330544D8"/>
    <w:rsid w:val="3E5141A9"/>
    <w:rsid w:val="47246A79"/>
    <w:rsid w:val="563E2BBB"/>
    <w:rsid w:val="5DCB50D8"/>
    <w:rsid w:val="62E16DF0"/>
    <w:rsid w:val="71C63175"/>
    <w:rsid w:val="74F7004D"/>
    <w:rsid w:val="7BAD6806"/>
    <w:rsid w:val="7FD15CF2"/>
    <w:rsid w:val="7FFA04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kern w:val="2"/>
      <w:sz w:val="18"/>
      <w:szCs w:val="18"/>
    </w:rPr>
  </w:style>
  <w:style w:type="character" w:customStyle="1" w:styleId="8">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260</Words>
  <Characters>274</Characters>
  <Lines>2</Lines>
  <Paragraphs>1</Paragraphs>
  <TotalTime>37</TotalTime>
  <ScaleCrop>false</ScaleCrop>
  <LinksUpToDate>false</LinksUpToDate>
  <CharactersWithSpaces>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2024-04-26T02:38:00Z</dcterms:created>
  <dc:creator>Administrator</dc:creator>
  <cp:lastModifiedBy>企业用户_468711370</cp:lastModifiedBy>
  <cp:lastPrinted>2025-11-21T02:24:22Z</cp:lastPrinted>
  <dcterms:modified xsi:type="dcterms:W3CDTF">2025-11-21T02:55:59Z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308BB5D7189B41B6B31BEA984D29056E_13</vt:lpwstr>
  </property>
  <property fmtid="{D5CDD505-2E9C-101B-9397-08002B2CF9AE}" pid="4" name="KSOTemplateDocerSaveRecord">
    <vt:lpwstr>eyJoZGlkIjoiMTQwNzc4OWY1ZmUwOGM1MWZhZjg4NTUzZTIwODQ2MTMiLCJ1c2VySWQiOiIxNjczOTQyNTM4In0=</vt:lpwstr>
  </property>
</Properties>
</file>